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7EFD8" w14:textId="5817DB0B" w:rsidR="008C2CBC" w:rsidRPr="00F81013" w:rsidRDefault="00A37409" w:rsidP="00C86B3C">
      <w:pPr>
        <w:pStyle w:val="Normal1"/>
        <w:rPr>
          <w:rFonts w:ascii="Garamond" w:hAnsi="Garamond"/>
        </w:rPr>
      </w:pPr>
      <w:bookmarkStart w:id="0" w:name="_GoBack"/>
      <w:bookmarkEnd w:id="0"/>
      <w:r w:rsidRPr="00F81013">
        <w:rPr>
          <w:rFonts w:ascii="Garamond" w:hAnsi="Garamond"/>
        </w:rPr>
        <w:t>Resolution:</w:t>
      </w:r>
      <w:r w:rsidRPr="00F81013">
        <w:rPr>
          <w:rFonts w:ascii="Garamond" w:hAnsi="Garamond"/>
          <w:b/>
        </w:rPr>
        <w:t xml:space="preserve"> </w:t>
      </w:r>
      <w:r w:rsidR="00593FF3" w:rsidRPr="00F81013">
        <w:rPr>
          <w:rFonts w:ascii="Garamond" w:hAnsi="Garamond"/>
        </w:rPr>
        <w:fldChar w:fldCharType="begin"/>
      </w:r>
      <w:r w:rsidR="00593FF3" w:rsidRPr="00F81013">
        <w:rPr>
          <w:rFonts w:ascii="Garamond" w:hAnsi="Garamond"/>
        </w:rPr>
        <w:instrText xml:space="preserve"> PLACEHOLDER "[Leave blank - Resolutions Director will assign] " \* MERGEFORMAT </w:instrText>
      </w:r>
      <w:r w:rsidR="00593FF3" w:rsidRPr="00F81013">
        <w:rPr>
          <w:rFonts w:ascii="Garamond" w:hAnsi="Garamond"/>
        </w:rPr>
        <w:fldChar w:fldCharType="separate"/>
      </w:r>
      <w:r w:rsidR="00593FF3" w:rsidRPr="00F81013">
        <w:rPr>
          <w:rFonts w:ascii="Garamond" w:hAnsi="Garamond"/>
        </w:rPr>
        <w:t xml:space="preserve">[Leave blank - Resolutions Director will assign] </w:t>
      </w:r>
      <w:r w:rsidR="00593FF3" w:rsidRPr="00F81013">
        <w:rPr>
          <w:rFonts w:ascii="Garamond" w:hAnsi="Garamond"/>
        </w:rPr>
        <w:fldChar w:fldCharType="end"/>
      </w:r>
    </w:p>
    <w:p w14:paraId="0E0F5FF7" w14:textId="77777777" w:rsidR="00574EA7" w:rsidRPr="00F81013" w:rsidRDefault="00574EA7" w:rsidP="00C86B3C">
      <w:pPr>
        <w:pStyle w:val="Normal1"/>
        <w:rPr>
          <w:rFonts w:ascii="Garamond" w:hAnsi="Garamond"/>
        </w:rPr>
      </w:pPr>
    </w:p>
    <w:p w14:paraId="4F98F594" w14:textId="77777777" w:rsidR="008C2CBC" w:rsidRPr="00F81013" w:rsidRDefault="00A37409" w:rsidP="00C86B3C">
      <w:pPr>
        <w:pStyle w:val="Normal1"/>
        <w:rPr>
          <w:rFonts w:ascii="Garamond" w:hAnsi="Garamond"/>
        </w:rPr>
      </w:pPr>
      <w:r w:rsidRPr="00920B3B">
        <w:rPr>
          <w:rFonts w:ascii="Garamond" w:hAnsi="Garamond"/>
        </w:rPr>
        <w:t>Subject:</w:t>
      </w:r>
      <w:r w:rsidRPr="00F81013">
        <w:rPr>
          <w:rFonts w:ascii="Garamond" w:hAnsi="Garamond"/>
          <w:b/>
        </w:rPr>
        <w:t xml:space="preserve"> </w:t>
      </w:r>
      <w:r w:rsidRPr="00F81013">
        <w:rPr>
          <w:rFonts w:ascii="Garamond" w:hAnsi="Garamond"/>
          <w:i/>
        </w:rPr>
        <w:t>(IN ALL CAPS. List topic covered. One resolution is required for each topic.)</w:t>
      </w:r>
    </w:p>
    <w:p w14:paraId="3A120CE0" w14:textId="77777777" w:rsidR="008C2CBC" w:rsidRPr="00F81013" w:rsidRDefault="008C2CBC" w:rsidP="00C86B3C">
      <w:pPr>
        <w:pStyle w:val="Heading1"/>
        <w:jc w:val="left"/>
        <w:rPr>
          <w:rFonts w:ascii="Garamond" w:hAnsi="Garamond"/>
        </w:rPr>
      </w:pPr>
    </w:p>
    <w:p w14:paraId="6184CC9B" w14:textId="77777777" w:rsidR="008C2CBC" w:rsidRPr="00F81013" w:rsidRDefault="008C2CBC" w:rsidP="00C86B3C">
      <w:pPr>
        <w:pStyle w:val="Normal1"/>
        <w:pBdr>
          <w:top w:val="single" w:sz="4" w:space="1" w:color="auto"/>
        </w:pBdr>
        <w:rPr>
          <w:rFonts w:ascii="Garamond" w:hAnsi="Garamond"/>
        </w:rPr>
      </w:pPr>
    </w:p>
    <w:p w14:paraId="3EAA5157" w14:textId="77777777" w:rsidR="00A37409" w:rsidRPr="00F81013" w:rsidRDefault="00A37409">
      <w:pPr>
        <w:pStyle w:val="Normal1"/>
        <w:rPr>
          <w:rFonts w:ascii="Garamond" w:hAnsi="Garamond"/>
        </w:rPr>
        <w:sectPr w:rsidR="00A37409" w:rsidRPr="00F81013" w:rsidSect="00C86B3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docGrid w:linePitch="326"/>
        </w:sectPr>
      </w:pPr>
    </w:p>
    <w:p w14:paraId="26FF5A30" w14:textId="77777777" w:rsidR="008C2CBC" w:rsidRPr="00F81013" w:rsidRDefault="008C2CBC" w:rsidP="00A37409">
      <w:pPr>
        <w:pStyle w:val="Normal1"/>
        <w:suppressLineNumbers/>
        <w:rPr>
          <w:rFonts w:ascii="Garamond" w:hAnsi="Garamond"/>
        </w:rPr>
      </w:pPr>
    </w:p>
    <w:p w14:paraId="10FCDA8F" w14:textId="759689C0" w:rsidR="009A38AA" w:rsidRPr="00F81013" w:rsidRDefault="00A37409" w:rsidP="008431DF">
      <w:pPr>
        <w:pStyle w:val="Normal1"/>
        <w:spacing w:after="240"/>
        <w:rPr>
          <w:rFonts w:ascii="Garamond" w:hAnsi="Garamond"/>
        </w:rPr>
      </w:pPr>
      <w:r w:rsidRPr="00920B3B">
        <w:rPr>
          <w:rFonts w:ascii="Garamond" w:hAnsi="Garamond"/>
        </w:rPr>
        <w:t>WHEREAS,</w:t>
      </w:r>
      <w:r w:rsidRPr="00F81013">
        <w:rPr>
          <w:rFonts w:ascii="Garamond" w:hAnsi="Garamond"/>
          <w:b/>
        </w:rPr>
        <w:t xml:space="preserve"> </w:t>
      </w:r>
      <w:r w:rsidRPr="00F81013">
        <w:rPr>
          <w:rFonts w:ascii="Garamond" w:hAnsi="Garamond"/>
          <w:i/>
        </w:rPr>
        <w:t>(List the supporting information for your topic. All lines single-spaced with an extra space between paragraphs)</w:t>
      </w:r>
      <w:r w:rsidRPr="00F81013">
        <w:rPr>
          <w:rFonts w:ascii="Garamond" w:hAnsi="Garamond"/>
        </w:rPr>
        <w:t>; and</w:t>
      </w:r>
    </w:p>
    <w:p w14:paraId="317EA62B" w14:textId="77777777" w:rsidR="008C2CBC" w:rsidRPr="00F81013" w:rsidRDefault="00A37409" w:rsidP="008431DF">
      <w:pPr>
        <w:pStyle w:val="Normal1"/>
        <w:spacing w:after="240"/>
        <w:rPr>
          <w:rFonts w:ascii="Garamond" w:hAnsi="Garamond"/>
        </w:rPr>
      </w:pPr>
      <w:r w:rsidRPr="00920B3B">
        <w:rPr>
          <w:rFonts w:ascii="Garamond" w:hAnsi="Garamond"/>
        </w:rPr>
        <w:t>WHEREAS,</w:t>
      </w:r>
      <w:r w:rsidRPr="00F81013">
        <w:rPr>
          <w:rFonts w:ascii="Garamond" w:hAnsi="Garamond"/>
          <w:b/>
        </w:rPr>
        <w:t xml:space="preserve"> </w:t>
      </w:r>
      <w:r w:rsidRPr="00F81013">
        <w:rPr>
          <w:rFonts w:ascii="Garamond" w:hAnsi="Garamond"/>
          <w:i/>
        </w:rPr>
        <w:t>(Use as many Whereas paragraphs as necessary, limiting one idea per</w:t>
      </w:r>
      <w:r w:rsidRPr="00F81013">
        <w:rPr>
          <w:rFonts w:ascii="Garamond" w:hAnsi="Garamond"/>
        </w:rPr>
        <w:t xml:space="preserve"> </w:t>
      </w:r>
      <w:r w:rsidRPr="00F81013">
        <w:rPr>
          <w:rFonts w:ascii="Garamond" w:hAnsi="Garamond"/>
          <w:i/>
        </w:rPr>
        <w:t>paragraph)</w:t>
      </w:r>
      <w:r w:rsidRPr="00F81013">
        <w:rPr>
          <w:rFonts w:ascii="Garamond" w:hAnsi="Garamond"/>
        </w:rPr>
        <w:t>; now, therefore, be it</w:t>
      </w:r>
    </w:p>
    <w:p w14:paraId="62B9982F" w14:textId="77777777" w:rsidR="008C2CBC" w:rsidRPr="00F81013" w:rsidRDefault="00A37409" w:rsidP="008431DF">
      <w:pPr>
        <w:pStyle w:val="Normal1"/>
        <w:spacing w:after="240"/>
        <w:rPr>
          <w:rFonts w:ascii="Garamond" w:hAnsi="Garamond"/>
        </w:rPr>
      </w:pPr>
      <w:r w:rsidRPr="00920B3B">
        <w:rPr>
          <w:rFonts w:ascii="Garamond" w:hAnsi="Garamond"/>
        </w:rPr>
        <w:t>RESOLVED,</w:t>
      </w:r>
      <w:r w:rsidRPr="00F81013">
        <w:rPr>
          <w:rFonts w:ascii="Garamond" w:hAnsi="Garamond"/>
          <w:b/>
        </w:rPr>
        <w:t xml:space="preserve"> </w:t>
      </w:r>
      <w:r w:rsidRPr="00F81013">
        <w:rPr>
          <w:rFonts w:ascii="Garamond" w:hAnsi="Garamond"/>
        </w:rPr>
        <w:t xml:space="preserve">that </w:t>
      </w:r>
      <w:r w:rsidRPr="00F81013">
        <w:rPr>
          <w:rFonts w:ascii="Garamond" w:hAnsi="Garamond"/>
          <w:i/>
        </w:rPr>
        <w:t>(State your desired action as specifically as possible and</w:t>
      </w:r>
      <w:r w:rsidRPr="00F81013">
        <w:rPr>
          <w:rFonts w:ascii="Garamond" w:hAnsi="Garamond"/>
        </w:rPr>
        <w:t xml:space="preserve"> </w:t>
      </w:r>
      <w:r w:rsidRPr="00F81013">
        <w:rPr>
          <w:rFonts w:ascii="Garamond" w:hAnsi="Garamond"/>
          <w:i/>
        </w:rPr>
        <w:t xml:space="preserve">reference specific sections of the </w:t>
      </w:r>
      <w:r w:rsidRPr="00F81013">
        <w:rPr>
          <w:rFonts w:ascii="Garamond" w:hAnsi="Garamond"/>
          <w:b/>
          <w:i/>
        </w:rPr>
        <w:t xml:space="preserve">Constitution and Bylaws </w:t>
      </w:r>
      <w:r w:rsidRPr="00F81013">
        <w:rPr>
          <w:rFonts w:ascii="Garamond" w:hAnsi="Garamond"/>
          <w:i/>
        </w:rPr>
        <w:t>to be amended if</w:t>
      </w:r>
      <w:r w:rsidRPr="00F81013">
        <w:rPr>
          <w:rFonts w:ascii="Garamond" w:hAnsi="Garamond"/>
        </w:rPr>
        <w:t xml:space="preserve"> </w:t>
      </w:r>
      <w:r w:rsidRPr="00F81013">
        <w:rPr>
          <w:rFonts w:ascii="Garamond" w:hAnsi="Garamond"/>
          <w:i/>
        </w:rPr>
        <w:t>necessary. No handwritten resolutions will be accepted. Number all lines of the</w:t>
      </w:r>
      <w:r w:rsidRPr="00F81013">
        <w:rPr>
          <w:rFonts w:ascii="Garamond" w:hAnsi="Garamond"/>
        </w:rPr>
        <w:t xml:space="preserve"> </w:t>
      </w:r>
      <w:r w:rsidRPr="00F81013">
        <w:rPr>
          <w:rFonts w:ascii="Garamond" w:hAnsi="Garamond"/>
          <w:i/>
        </w:rPr>
        <w:t>resolution text); and, be it further</w:t>
      </w:r>
    </w:p>
    <w:p w14:paraId="051037BE" w14:textId="527BD233" w:rsidR="008C2CBC" w:rsidRPr="00F81013" w:rsidRDefault="00A37409" w:rsidP="008431DF">
      <w:pPr>
        <w:pStyle w:val="Normal1"/>
        <w:spacing w:after="240"/>
        <w:rPr>
          <w:rFonts w:ascii="Garamond" w:hAnsi="Garamond"/>
        </w:rPr>
      </w:pPr>
      <w:r w:rsidRPr="00920B3B">
        <w:rPr>
          <w:rFonts w:ascii="Garamond" w:hAnsi="Garamond"/>
        </w:rPr>
        <w:t>RESOLVED,</w:t>
      </w:r>
      <w:r w:rsidRPr="00F81013">
        <w:rPr>
          <w:rFonts w:ascii="Garamond" w:hAnsi="Garamond"/>
          <w:i/>
        </w:rPr>
        <w:t xml:space="preserve"> </w:t>
      </w:r>
      <w:r w:rsidRPr="00F81013">
        <w:rPr>
          <w:rFonts w:ascii="Garamond" w:hAnsi="Garamond"/>
        </w:rPr>
        <w:t xml:space="preserve">that </w:t>
      </w:r>
      <w:r w:rsidRPr="00F81013">
        <w:rPr>
          <w:rFonts w:ascii="Garamond" w:hAnsi="Garamond"/>
          <w:i/>
        </w:rPr>
        <w:t>(Use as many RESOLVED statements as necessary. Restrict each RESOLVED statement to a single action to be taken.)</w:t>
      </w:r>
    </w:p>
    <w:p w14:paraId="5A372061" w14:textId="77777777" w:rsidR="00A37409" w:rsidRPr="00F81013" w:rsidRDefault="00A37409" w:rsidP="00A37409">
      <w:pPr>
        <w:pStyle w:val="Normal1"/>
        <w:suppressLineNumbers/>
        <w:rPr>
          <w:rFonts w:ascii="Garamond" w:hAnsi="Garamond"/>
        </w:rPr>
      </w:pPr>
    </w:p>
    <w:p w14:paraId="0FE21776" w14:textId="77777777" w:rsidR="00A37409" w:rsidRPr="00F81013" w:rsidRDefault="00A37409" w:rsidP="00A37409">
      <w:pPr>
        <w:pStyle w:val="Normal1"/>
        <w:suppressLineNumbers/>
        <w:rPr>
          <w:rFonts w:ascii="Garamond" w:hAnsi="Garamond"/>
        </w:rPr>
        <w:sectPr w:rsidR="00A37409" w:rsidRPr="00F81013" w:rsidSect="008431DF">
          <w:type w:val="continuous"/>
          <w:pgSz w:w="12240" w:h="15840"/>
          <w:pgMar w:top="1440" w:right="1080" w:bottom="1440" w:left="1530" w:header="720" w:footer="720" w:gutter="0"/>
          <w:lnNumType w:countBy="1" w:distance="288"/>
          <w:pgNumType w:start="1"/>
          <w:cols w:space="720"/>
        </w:sectPr>
      </w:pPr>
    </w:p>
    <w:p w14:paraId="054B3DD7" w14:textId="582BA2AB" w:rsidR="008C2CBC" w:rsidRPr="00920B3B" w:rsidRDefault="00A37409">
      <w:pPr>
        <w:pStyle w:val="Normal1"/>
        <w:rPr>
          <w:rFonts w:ascii="Garamond" w:hAnsi="Garamond"/>
        </w:rPr>
      </w:pPr>
      <w:r w:rsidRPr="00920B3B">
        <w:rPr>
          <w:rFonts w:ascii="Garamond" w:hAnsi="Garamond"/>
          <w:u w:val="single"/>
        </w:rPr>
        <w:t>Explanatory Statement</w:t>
      </w:r>
    </w:p>
    <w:p w14:paraId="32902238" w14:textId="28004916" w:rsidR="008C2CBC" w:rsidRPr="00F81013" w:rsidRDefault="00A37409">
      <w:pPr>
        <w:pStyle w:val="Normal1"/>
        <w:rPr>
          <w:rFonts w:ascii="Garamond" w:hAnsi="Garamond"/>
        </w:rPr>
      </w:pPr>
      <w:r w:rsidRPr="00F81013">
        <w:rPr>
          <w:rFonts w:ascii="Garamond" w:hAnsi="Garamond"/>
          <w:i/>
        </w:rPr>
        <w:t>(An explanatory statement may be added to a resolution when the authors feel that a specific idea needs to be explained beyond what can be accomplished within the WHEREAS statements. This statement should be short, concise, and limited to an explanation. Avoid including any conjecture or opinion. This section is NOT required.</w:t>
      </w:r>
      <w:r w:rsidR="00E670CA" w:rsidRPr="00F81013">
        <w:rPr>
          <w:rFonts w:ascii="Garamond" w:hAnsi="Garamond"/>
          <w:i/>
        </w:rPr>
        <w:t>)</w:t>
      </w:r>
    </w:p>
    <w:p w14:paraId="5E7D9243" w14:textId="474CC043" w:rsidR="008C2CBC" w:rsidRPr="00F81013" w:rsidRDefault="008C2CBC">
      <w:pPr>
        <w:pStyle w:val="Normal1"/>
        <w:rPr>
          <w:rFonts w:ascii="Garamond" w:hAnsi="Garamond"/>
        </w:rPr>
      </w:pPr>
    </w:p>
    <w:p w14:paraId="45066480" w14:textId="58819CEA" w:rsidR="009E2870" w:rsidRPr="00F81013" w:rsidRDefault="009E2870" w:rsidP="009E2870">
      <w:pPr>
        <w:pStyle w:val="Normal1"/>
        <w:rPr>
          <w:rFonts w:ascii="Garamond" w:hAnsi="Garamond"/>
        </w:rPr>
      </w:pPr>
      <w:r w:rsidRPr="00F81013">
        <w:rPr>
          <w:rFonts w:ascii="Garamond" w:hAnsi="Garamond"/>
          <w:u w:val="single"/>
        </w:rPr>
        <w:t>Relevant Existing Policies:</w:t>
      </w:r>
      <w:r w:rsidRPr="00F81013">
        <w:rPr>
          <w:rFonts w:ascii="Garamond" w:hAnsi="Garamond"/>
        </w:rPr>
        <w:t xml:space="preserve"> </w:t>
      </w:r>
      <w:r w:rsidRPr="00F81013">
        <w:rPr>
          <w:rFonts w:ascii="Garamond" w:hAnsi="Garamond"/>
          <w:i/>
        </w:rPr>
        <w:t>(The policy number of any relevant existing policies provided for refer</w:t>
      </w:r>
      <w:r w:rsidR="00A55FAF" w:rsidRPr="00F81013">
        <w:rPr>
          <w:rFonts w:ascii="Garamond" w:hAnsi="Garamond"/>
          <w:i/>
        </w:rPr>
        <w:t>ence)</w:t>
      </w:r>
    </w:p>
    <w:p w14:paraId="214A4B2F" w14:textId="77777777" w:rsidR="009E2870" w:rsidRPr="00F81013" w:rsidRDefault="009E2870" w:rsidP="009E2870">
      <w:pPr>
        <w:pStyle w:val="Normal1"/>
        <w:rPr>
          <w:rFonts w:ascii="Garamond" w:hAnsi="Garamond"/>
          <w:u w:val="single"/>
        </w:rPr>
      </w:pPr>
    </w:p>
    <w:p w14:paraId="3A3304E5" w14:textId="77777777" w:rsidR="009E2870" w:rsidRPr="00F81013" w:rsidRDefault="009E2870" w:rsidP="009E2870">
      <w:pPr>
        <w:pStyle w:val="Normal1"/>
        <w:rPr>
          <w:rFonts w:ascii="Garamond" w:hAnsi="Garamond"/>
        </w:rPr>
      </w:pPr>
      <w:r w:rsidRPr="00F81013">
        <w:rPr>
          <w:rFonts w:ascii="Garamond" w:hAnsi="Garamond"/>
        </w:rPr>
        <w:t>SOMA Policy:</w:t>
      </w:r>
    </w:p>
    <w:p w14:paraId="524F8F38" w14:textId="77777777" w:rsidR="009E2870" w:rsidRPr="00F81013" w:rsidRDefault="009E2870" w:rsidP="009E2870">
      <w:pPr>
        <w:pStyle w:val="Normal1"/>
        <w:rPr>
          <w:rFonts w:ascii="Garamond" w:hAnsi="Garamond"/>
        </w:rPr>
      </w:pPr>
    </w:p>
    <w:p w14:paraId="513642DD" w14:textId="77777777" w:rsidR="009E2870" w:rsidRPr="00F81013" w:rsidRDefault="009E2870" w:rsidP="009E2870">
      <w:pPr>
        <w:pStyle w:val="Normal1"/>
        <w:rPr>
          <w:rFonts w:ascii="Garamond" w:hAnsi="Garamond"/>
        </w:rPr>
      </w:pPr>
      <w:r w:rsidRPr="00F81013">
        <w:rPr>
          <w:rFonts w:ascii="Garamond" w:hAnsi="Garamond"/>
        </w:rPr>
        <w:t>Policy of Other Organizations Named in the Resolved Statements (AOA/AMA/etc):</w:t>
      </w:r>
    </w:p>
    <w:p w14:paraId="667893EB" w14:textId="3ACF8672" w:rsidR="009E2870" w:rsidRPr="00F81013" w:rsidRDefault="009E2870">
      <w:pPr>
        <w:pStyle w:val="Normal1"/>
        <w:rPr>
          <w:rFonts w:ascii="Garamond" w:hAnsi="Garamond"/>
        </w:rPr>
      </w:pPr>
    </w:p>
    <w:p w14:paraId="1260FEF7" w14:textId="77777777" w:rsidR="008C2CBC" w:rsidRPr="00F81013" w:rsidRDefault="00A37409">
      <w:pPr>
        <w:pStyle w:val="Normal1"/>
        <w:rPr>
          <w:rFonts w:ascii="Garamond" w:hAnsi="Garamond"/>
        </w:rPr>
      </w:pPr>
      <w:r w:rsidRPr="00F81013">
        <w:rPr>
          <w:rFonts w:ascii="Garamond" w:hAnsi="Garamond"/>
        </w:rPr>
        <w:t>References</w:t>
      </w:r>
    </w:p>
    <w:p w14:paraId="2E220F6A" w14:textId="6EE74267" w:rsidR="008C2CBC" w:rsidRPr="00F81013" w:rsidRDefault="00A37409" w:rsidP="002B6392">
      <w:pPr>
        <w:pStyle w:val="Normal1"/>
        <w:numPr>
          <w:ilvl w:val="0"/>
          <w:numId w:val="1"/>
        </w:numPr>
        <w:tabs>
          <w:tab w:val="left" w:pos="360"/>
        </w:tabs>
        <w:ind w:left="720" w:hanging="720"/>
        <w:rPr>
          <w:rFonts w:ascii="Garamond" w:hAnsi="Garamond"/>
        </w:rPr>
      </w:pPr>
      <w:r w:rsidRPr="00F81013">
        <w:rPr>
          <w:rFonts w:ascii="Garamond" w:hAnsi="Garamond"/>
          <w:i/>
        </w:rPr>
        <w:t>(If any citations were used in the body of th</w:t>
      </w:r>
      <w:r w:rsidR="00AB2156" w:rsidRPr="00F81013">
        <w:rPr>
          <w:rFonts w:ascii="Garamond" w:hAnsi="Garamond"/>
          <w:i/>
        </w:rPr>
        <w:t>e resolution, include their</w:t>
      </w:r>
      <w:r w:rsidRPr="00F81013">
        <w:rPr>
          <w:rFonts w:ascii="Garamond" w:hAnsi="Garamond"/>
          <w:i/>
        </w:rPr>
        <w:t xml:space="preserve"> references here, in the order used. APA format is to be used, with a </w:t>
      </w:r>
      <w:r w:rsidR="002B6392" w:rsidRPr="00F81013">
        <w:rPr>
          <w:rFonts w:ascii="Garamond" w:hAnsi="Garamond"/>
          <w:i/>
        </w:rPr>
        <w:t xml:space="preserve">¼” </w:t>
      </w:r>
      <w:r w:rsidRPr="00F81013">
        <w:rPr>
          <w:rFonts w:ascii="Garamond" w:hAnsi="Garamond"/>
          <w:i/>
        </w:rPr>
        <w:t>hanging indent. Use superscript numbers for</w:t>
      </w:r>
      <w:r w:rsidR="002B6392" w:rsidRPr="00F81013">
        <w:rPr>
          <w:rFonts w:ascii="Garamond" w:hAnsi="Garamond"/>
          <w:i/>
        </w:rPr>
        <w:t xml:space="preserve"> in-text citations</w:t>
      </w:r>
      <w:r w:rsidRPr="00F81013">
        <w:rPr>
          <w:rFonts w:ascii="Garamond" w:hAnsi="Garamond"/>
          <w:i/>
        </w:rPr>
        <w:t>.)</w:t>
      </w:r>
    </w:p>
    <w:p w14:paraId="6BB62C7F" w14:textId="77777777" w:rsidR="008C2CBC" w:rsidRPr="00F81013" w:rsidRDefault="008C2CBC">
      <w:pPr>
        <w:pStyle w:val="Normal1"/>
        <w:ind w:left="720" w:hanging="720"/>
        <w:rPr>
          <w:rFonts w:ascii="Garamond" w:hAnsi="Garamond"/>
        </w:rPr>
      </w:pPr>
    </w:p>
    <w:p w14:paraId="46D5FFEB" w14:textId="77777777" w:rsidR="008C2CBC" w:rsidRPr="00F81013" w:rsidRDefault="008C2CBC">
      <w:pPr>
        <w:pStyle w:val="Normal1"/>
        <w:pBdr>
          <w:top w:val="single" w:sz="4" w:space="1" w:color="auto"/>
        </w:pBdr>
        <w:rPr>
          <w:rFonts w:ascii="Garamond" w:hAnsi="Garamond"/>
        </w:rPr>
      </w:pPr>
    </w:p>
    <w:p w14:paraId="1AC7B6E9" w14:textId="77777777" w:rsidR="008C2CBC" w:rsidRPr="00F81013" w:rsidRDefault="008C2CBC">
      <w:pPr>
        <w:pStyle w:val="Normal1"/>
        <w:rPr>
          <w:rFonts w:ascii="Garamond" w:hAnsi="Garamond"/>
        </w:rPr>
      </w:pPr>
    </w:p>
    <w:p w14:paraId="7AC0C8A1" w14:textId="77777777" w:rsidR="008C2CBC" w:rsidRPr="00F81013" w:rsidRDefault="00A37409">
      <w:pPr>
        <w:pStyle w:val="Normal1"/>
        <w:rPr>
          <w:rFonts w:ascii="Garamond" w:hAnsi="Garamond"/>
        </w:rPr>
      </w:pPr>
      <w:r w:rsidRPr="00920B3B">
        <w:rPr>
          <w:rFonts w:ascii="Garamond" w:hAnsi="Garamond"/>
        </w:rPr>
        <w:t>Submitted by:</w:t>
      </w:r>
      <w:r w:rsidRPr="00F81013">
        <w:rPr>
          <w:rFonts w:ascii="Garamond" w:hAnsi="Garamond"/>
          <w:b/>
        </w:rPr>
        <w:t xml:space="preserve"> </w:t>
      </w:r>
      <w:r w:rsidRPr="00F81013">
        <w:rPr>
          <w:rFonts w:ascii="Garamond" w:hAnsi="Garamond"/>
          <w:i/>
        </w:rPr>
        <w:t>(List resolution authors and the school they each attend.)</w:t>
      </w:r>
    </w:p>
    <w:p w14:paraId="50DDCD56" w14:textId="37664915" w:rsidR="008C2CBC" w:rsidRPr="00F81013" w:rsidRDefault="00574EA7">
      <w:pPr>
        <w:pStyle w:val="Normal1"/>
        <w:rPr>
          <w:rFonts w:ascii="Garamond" w:hAnsi="Garamond"/>
          <w:i/>
        </w:rPr>
      </w:pPr>
      <w:r w:rsidRPr="00F81013">
        <w:rPr>
          <w:rFonts w:ascii="Garamond" w:hAnsi="Garamond"/>
          <w:i/>
        </w:rPr>
        <w:t>(</w:t>
      </w:r>
      <w:r w:rsidR="00A37409" w:rsidRPr="00F81013">
        <w:rPr>
          <w:rFonts w:ascii="Garamond" w:hAnsi="Garamond"/>
          <w:i/>
        </w:rPr>
        <w:t>Name #1, OMS __ - School</w:t>
      </w:r>
      <w:r w:rsidRPr="00F81013">
        <w:rPr>
          <w:rFonts w:ascii="Garamond" w:hAnsi="Garamond"/>
          <w:i/>
        </w:rPr>
        <w:t>)</w:t>
      </w:r>
    </w:p>
    <w:p w14:paraId="681B3807" w14:textId="46620AC7" w:rsidR="008C2CBC" w:rsidRPr="00F81013" w:rsidRDefault="00574EA7">
      <w:pPr>
        <w:pStyle w:val="Normal1"/>
        <w:rPr>
          <w:rFonts w:ascii="Garamond" w:hAnsi="Garamond"/>
          <w:i/>
        </w:rPr>
      </w:pPr>
      <w:r w:rsidRPr="00F81013">
        <w:rPr>
          <w:rFonts w:ascii="Garamond" w:hAnsi="Garamond"/>
          <w:i/>
        </w:rPr>
        <w:t>(</w:t>
      </w:r>
      <w:r w:rsidR="00A37409" w:rsidRPr="00F81013">
        <w:rPr>
          <w:rFonts w:ascii="Garamond" w:hAnsi="Garamond"/>
          <w:i/>
        </w:rPr>
        <w:t>Name #2, OMS __ - School</w:t>
      </w:r>
      <w:r w:rsidRPr="00F81013">
        <w:rPr>
          <w:rFonts w:ascii="Garamond" w:hAnsi="Garamond"/>
          <w:i/>
        </w:rPr>
        <w:t>)</w:t>
      </w:r>
    </w:p>
    <w:p w14:paraId="774151EF" w14:textId="6C2B00DA" w:rsidR="008C2CBC" w:rsidRPr="00F81013" w:rsidRDefault="00574EA7">
      <w:pPr>
        <w:pStyle w:val="Normal1"/>
        <w:rPr>
          <w:rFonts w:ascii="Garamond" w:hAnsi="Garamond"/>
          <w:i/>
        </w:rPr>
      </w:pPr>
      <w:r w:rsidRPr="00F81013">
        <w:rPr>
          <w:rFonts w:ascii="Garamond" w:hAnsi="Garamond"/>
          <w:i/>
        </w:rPr>
        <w:t>(</w:t>
      </w:r>
      <w:r w:rsidR="00A37409" w:rsidRPr="00F81013">
        <w:rPr>
          <w:rFonts w:ascii="Garamond" w:hAnsi="Garamond"/>
          <w:i/>
        </w:rPr>
        <w:t>Name #3, OMS __ - School</w:t>
      </w:r>
      <w:r w:rsidRPr="00F81013">
        <w:rPr>
          <w:rFonts w:ascii="Garamond" w:hAnsi="Garamond"/>
          <w:i/>
        </w:rPr>
        <w:t>)</w:t>
      </w:r>
    </w:p>
    <w:p w14:paraId="1FF14586" w14:textId="77777777" w:rsidR="008C2CBC" w:rsidRPr="00F81013" w:rsidRDefault="008C2CBC">
      <w:pPr>
        <w:pStyle w:val="Normal1"/>
        <w:rPr>
          <w:rFonts w:ascii="Garamond" w:hAnsi="Garamond"/>
        </w:rPr>
      </w:pPr>
    </w:p>
    <w:p w14:paraId="0604D75C" w14:textId="5C6D24BC" w:rsidR="008C2CBC" w:rsidRPr="00F81013" w:rsidRDefault="00A37409">
      <w:pPr>
        <w:pStyle w:val="Normal1"/>
        <w:rPr>
          <w:rFonts w:ascii="Garamond" w:hAnsi="Garamond"/>
        </w:rPr>
      </w:pPr>
      <w:r w:rsidRPr="00920B3B">
        <w:rPr>
          <w:rFonts w:ascii="Garamond" w:hAnsi="Garamond"/>
        </w:rPr>
        <w:t>Action Taken:</w:t>
      </w:r>
      <w:r w:rsidRPr="00F81013">
        <w:rPr>
          <w:rFonts w:ascii="Garamond" w:hAnsi="Garamond"/>
          <w:b/>
        </w:rPr>
        <w:t xml:space="preserve"> </w:t>
      </w:r>
      <w:r w:rsidR="00574EA7" w:rsidRPr="00F81013">
        <w:rPr>
          <w:rFonts w:ascii="Garamond" w:hAnsi="Garamond"/>
        </w:rPr>
        <w:fldChar w:fldCharType="begin"/>
      </w:r>
      <w:r w:rsidR="00574EA7" w:rsidRPr="00F81013">
        <w:rPr>
          <w:rFonts w:ascii="Garamond" w:hAnsi="Garamond"/>
        </w:rPr>
        <w:instrText xml:space="preserve"> PLACEHOLDER "[Leave Blank. Will be “Approved” by the House of Delegates or “Not Approved”.]" \* MERGEFORMAT </w:instrText>
      </w:r>
      <w:r w:rsidR="00574EA7" w:rsidRPr="00F81013">
        <w:rPr>
          <w:rFonts w:ascii="Garamond" w:hAnsi="Garamond"/>
        </w:rPr>
        <w:fldChar w:fldCharType="separate"/>
      </w:r>
      <w:r w:rsidR="00574EA7" w:rsidRPr="00F81013">
        <w:rPr>
          <w:rFonts w:ascii="Garamond" w:hAnsi="Garamond"/>
        </w:rPr>
        <w:t>[Leave Blank. Will be Approved by the House of Delegates or Not</w:t>
      </w:r>
      <w:r w:rsidR="00920B3B">
        <w:rPr>
          <w:rFonts w:ascii="Garamond" w:hAnsi="Garamond"/>
        </w:rPr>
        <w:t xml:space="preserve"> </w:t>
      </w:r>
      <w:r w:rsidR="00574EA7" w:rsidRPr="00F81013">
        <w:rPr>
          <w:rFonts w:ascii="Garamond" w:hAnsi="Garamond"/>
        </w:rPr>
        <w:t>Approved.]</w:t>
      </w:r>
      <w:r w:rsidR="00574EA7" w:rsidRPr="00F81013">
        <w:rPr>
          <w:rFonts w:ascii="Garamond" w:hAnsi="Garamond"/>
        </w:rPr>
        <w:fldChar w:fldCharType="end"/>
      </w:r>
    </w:p>
    <w:p w14:paraId="02C6A850" w14:textId="77777777" w:rsidR="008C2CBC" w:rsidRPr="00920B3B" w:rsidRDefault="008C2CBC">
      <w:pPr>
        <w:pStyle w:val="Normal1"/>
        <w:rPr>
          <w:rFonts w:ascii="Garamond" w:hAnsi="Garamond"/>
        </w:rPr>
      </w:pPr>
    </w:p>
    <w:p w14:paraId="1A33A7E8" w14:textId="5F5CC4E6" w:rsidR="008C2CBC" w:rsidRPr="00F81013" w:rsidRDefault="00A37409">
      <w:pPr>
        <w:pStyle w:val="Normal1"/>
        <w:rPr>
          <w:rFonts w:ascii="Garamond" w:hAnsi="Garamond"/>
        </w:rPr>
      </w:pPr>
      <w:r w:rsidRPr="00920B3B">
        <w:rPr>
          <w:rFonts w:ascii="Garamond" w:hAnsi="Garamond"/>
        </w:rPr>
        <w:t>Date:</w:t>
      </w:r>
      <w:r w:rsidRPr="00F81013">
        <w:rPr>
          <w:rFonts w:ascii="Garamond" w:hAnsi="Garamond"/>
          <w:b/>
        </w:rPr>
        <w:t xml:space="preserve"> </w:t>
      </w:r>
      <w:r w:rsidR="00574EA7" w:rsidRPr="00F81013">
        <w:rPr>
          <w:rFonts w:ascii="Garamond" w:hAnsi="Garamond"/>
        </w:rPr>
        <w:fldChar w:fldCharType="begin"/>
      </w:r>
      <w:r w:rsidR="00574EA7" w:rsidRPr="00F81013">
        <w:rPr>
          <w:rFonts w:ascii="Garamond" w:hAnsi="Garamond"/>
        </w:rPr>
        <w:instrText xml:space="preserve"> PLACEHOLDER "[Leave Blank. Date submitted to National Vice President and the National Office.]" \* MERGEFORMAT </w:instrText>
      </w:r>
      <w:r w:rsidR="00574EA7" w:rsidRPr="00F81013">
        <w:rPr>
          <w:rFonts w:ascii="Garamond" w:hAnsi="Garamond"/>
        </w:rPr>
        <w:fldChar w:fldCharType="separate"/>
      </w:r>
      <w:r w:rsidR="00574EA7" w:rsidRPr="00F81013">
        <w:rPr>
          <w:rFonts w:ascii="Garamond" w:hAnsi="Garamond"/>
        </w:rPr>
        <w:t>[Leave Blank. Date submitted to National Vice President and the National Office.]</w:t>
      </w:r>
      <w:r w:rsidR="00574EA7" w:rsidRPr="00F81013">
        <w:rPr>
          <w:rFonts w:ascii="Garamond" w:hAnsi="Garamond"/>
        </w:rPr>
        <w:fldChar w:fldCharType="end"/>
      </w:r>
    </w:p>
    <w:p w14:paraId="4ABD3484" w14:textId="77777777" w:rsidR="008C2CBC" w:rsidRPr="00F81013" w:rsidRDefault="008C2CBC">
      <w:pPr>
        <w:pStyle w:val="Normal1"/>
        <w:rPr>
          <w:rFonts w:ascii="Garamond" w:hAnsi="Garamond"/>
        </w:rPr>
      </w:pPr>
    </w:p>
    <w:p w14:paraId="57949680" w14:textId="77777777" w:rsidR="008C2CBC" w:rsidRPr="00F81013" w:rsidRDefault="00A37409">
      <w:pPr>
        <w:pStyle w:val="Normal1"/>
        <w:rPr>
          <w:rFonts w:ascii="Garamond" w:hAnsi="Garamond"/>
        </w:rPr>
      </w:pPr>
      <w:r w:rsidRPr="00920B3B">
        <w:rPr>
          <w:rFonts w:ascii="Garamond" w:hAnsi="Garamond"/>
        </w:rPr>
        <w:lastRenderedPageBreak/>
        <w:t>Effective Time Period:</w:t>
      </w:r>
      <w:r w:rsidRPr="00F81013">
        <w:rPr>
          <w:rFonts w:ascii="Garamond" w:hAnsi="Garamond"/>
          <w:b/>
        </w:rPr>
        <w:t xml:space="preserve"> </w:t>
      </w:r>
      <w:r w:rsidRPr="00F81013">
        <w:rPr>
          <w:rFonts w:ascii="Garamond" w:hAnsi="Garamond"/>
          <w:i/>
        </w:rPr>
        <w:t>(If this resolution represents a permanent change, declare "</w:t>
      </w:r>
      <w:r w:rsidRPr="00F81013">
        <w:rPr>
          <w:rFonts w:ascii="Garamond" w:hAnsi="Garamond"/>
          <w:b/>
        </w:rPr>
        <w:t>Ongoing</w:t>
      </w:r>
      <w:r w:rsidRPr="00F81013">
        <w:rPr>
          <w:rFonts w:ascii="Garamond" w:hAnsi="Garamond"/>
          <w:i/>
        </w:rPr>
        <w:t>". If the resolution is of a short-term nature, specify a date that this resolution could be removed from the Policies Section since the resolution would no longer be in effect.)</w:t>
      </w:r>
    </w:p>
    <w:sectPr w:rsidR="008C2CBC" w:rsidRPr="00F81013" w:rsidSect="008431DF">
      <w:type w:val="continuous"/>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49A5" w14:textId="77777777" w:rsidR="00260EFA" w:rsidRDefault="00260EFA" w:rsidP="00593FF3">
      <w:r>
        <w:separator/>
      </w:r>
    </w:p>
  </w:endnote>
  <w:endnote w:type="continuationSeparator" w:id="0">
    <w:p w14:paraId="5F50CBD7" w14:textId="77777777" w:rsidR="00260EFA" w:rsidRDefault="00260EFA" w:rsidP="0059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34C1" w14:textId="77777777" w:rsidR="002D5214" w:rsidRDefault="002D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62D8" w14:textId="77777777" w:rsidR="002D5214" w:rsidRDefault="002D5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F83" w14:textId="77777777" w:rsidR="002D5214" w:rsidRDefault="002D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E97DF" w14:textId="77777777" w:rsidR="00260EFA" w:rsidRDefault="00260EFA" w:rsidP="00593FF3">
      <w:r>
        <w:separator/>
      </w:r>
    </w:p>
  </w:footnote>
  <w:footnote w:type="continuationSeparator" w:id="0">
    <w:p w14:paraId="78062982" w14:textId="77777777" w:rsidR="00260EFA" w:rsidRDefault="00260EFA" w:rsidP="0059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5872" w14:textId="77777777" w:rsidR="002D5214" w:rsidRDefault="002D5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402F" w14:textId="77777777" w:rsidR="002D5214" w:rsidRDefault="002D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868C" w14:textId="77777777" w:rsidR="002D5214" w:rsidRDefault="002D5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4A4"/>
    <w:multiLevelType w:val="hybridMultilevel"/>
    <w:tmpl w:val="79BA4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BC"/>
    <w:rsid w:val="00260EFA"/>
    <w:rsid w:val="002B6392"/>
    <w:rsid w:val="002D5214"/>
    <w:rsid w:val="002E02A1"/>
    <w:rsid w:val="00516C9E"/>
    <w:rsid w:val="00574EA7"/>
    <w:rsid w:val="00593FF3"/>
    <w:rsid w:val="008431DF"/>
    <w:rsid w:val="008C2CBC"/>
    <w:rsid w:val="00920B3B"/>
    <w:rsid w:val="009A38AA"/>
    <w:rsid w:val="009E2870"/>
    <w:rsid w:val="00A37409"/>
    <w:rsid w:val="00A55FAF"/>
    <w:rsid w:val="00AB2156"/>
    <w:rsid w:val="00B50440"/>
    <w:rsid w:val="00C86B3C"/>
    <w:rsid w:val="00E670CA"/>
    <w:rsid w:val="00F8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3B5E2"/>
  <w15:docId w15:val="{CF58E592-5473-481E-A750-EEE307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A37409"/>
  </w:style>
  <w:style w:type="character" w:styleId="CommentReference">
    <w:name w:val="annotation reference"/>
    <w:basedOn w:val="DefaultParagraphFont"/>
    <w:uiPriority w:val="99"/>
    <w:semiHidden/>
    <w:unhideWhenUsed/>
    <w:rsid w:val="00593FF3"/>
    <w:rPr>
      <w:sz w:val="18"/>
      <w:szCs w:val="18"/>
    </w:rPr>
  </w:style>
  <w:style w:type="paragraph" w:styleId="CommentText">
    <w:name w:val="annotation text"/>
    <w:basedOn w:val="Normal"/>
    <w:link w:val="CommentTextChar"/>
    <w:uiPriority w:val="99"/>
    <w:semiHidden/>
    <w:unhideWhenUsed/>
    <w:rsid w:val="00593FF3"/>
  </w:style>
  <w:style w:type="character" w:customStyle="1" w:styleId="CommentTextChar">
    <w:name w:val="Comment Text Char"/>
    <w:basedOn w:val="DefaultParagraphFont"/>
    <w:link w:val="CommentText"/>
    <w:uiPriority w:val="99"/>
    <w:semiHidden/>
    <w:rsid w:val="00593FF3"/>
  </w:style>
  <w:style w:type="paragraph" w:styleId="CommentSubject">
    <w:name w:val="annotation subject"/>
    <w:basedOn w:val="CommentText"/>
    <w:next w:val="CommentText"/>
    <w:link w:val="CommentSubjectChar"/>
    <w:uiPriority w:val="99"/>
    <w:semiHidden/>
    <w:unhideWhenUsed/>
    <w:rsid w:val="00593FF3"/>
    <w:rPr>
      <w:b/>
      <w:bCs/>
      <w:sz w:val="20"/>
      <w:szCs w:val="20"/>
    </w:rPr>
  </w:style>
  <w:style w:type="character" w:customStyle="1" w:styleId="CommentSubjectChar">
    <w:name w:val="Comment Subject Char"/>
    <w:basedOn w:val="CommentTextChar"/>
    <w:link w:val="CommentSubject"/>
    <w:uiPriority w:val="99"/>
    <w:semiHidden/>
    <w:rsid w:val="00593FF3"/>
    <w:rPr>
      <w:b/>
      <w:bCs/>
      <w:sz w:val="20"/>
      <w:szCs w:val="20"/>
    </w:rPr>
  </w:style>
  <w:style w:type="paragraph" w:styleId="BalloonText">
    <w:name w:val="Balloon Text"/>
    <w:basedOn w:val="Normal"/>
    <w:link w:val="BalloonTextChar"/>
    <w:uiPriority w:val="99"/>
    <w:semiHidden/>
    <w:unhideWhenUsed/>
    <w:rsid w:val="00593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FF3"/>
    <w:rPr>
      <w:rFonts w:ascii="Lucida Grande" w:hAnsi="Lucida Grande" w:cs="Lucida Grande"/>
      <w:sz w:val="18"/>
      <w:szCs w:val="18"/>
    </w:rPr>
  </w:style>
  <w:style w:type="paragraph" w:styleId="Header">
    <w:name w:val="header"/>
    <w:basedOn w:val="Normal"/>
    <w:link w:val="HeaderChar"/>
    <w:uiPriority w:val="99"/>
    <w:unhideWhenUsed/>
    <w:rsid w:val="00593FF3"/>
    <w:pPr>
      <w:tabs>
        <w:tab w:val="center" w:pos="4320"/>
        <w:tab w:val="right" w:pos="8640"/>
      </w:tabs>
    </w:pPr>
  </w:style>
  <w:style w:type="character" w:customStyle="1" w:styleId="HeaderChar">
    <w:name w:val="Header Char"/>
    <w:basedOn w:val="DefaultParagraphFont"/>
    <w:link w:val="Header"/>
    <w:uiPriority w:val="99"/>
    <w:rsid w:val="00593FF3"/>
  </w:style>
  <w:style w:type="paragraph" w:styleId="Footer">
    <w:name w:val="footer"/>
    <w:basedOn w:val="Normal"/>
    <w:link w:val="FooterChar"/>
    <w:uiPriority w:val="99"/>
    <w:unhideWhenUsed/>
    <w:rsid w:val="00593FF3"/>
    <w:pPr>
      <w:tabs>
        <w:tab w:val="center" w:pos="4320"/>
        <w:tab w:val="right" w:pos="8640"/>
      </w:tabs>
    </w:pPr>
  </w:style>
  <w:style w:type="character" w:customStyle="1" w:styleId="FooterChar">
    <w:name w:val="Footer Char"/>
    <w:basedOn w:val="DefaultParagraphFont"/>
    <w:link w:val="Footer"/>
    <w:uiPriority w:val="99"/>
    <w:rsid w:val="0059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A239-43EE-8444-89EB-E22CE388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King</cp:lastModifiedBy>
  <cp:revision>2</cp:revision>
  <cp:lastPrinted>2020-01-04T18:01:00Z</cp:lastPrinted>
  <dcterms:created xsi:type="dcterms:W3CDTF">2020-01-07T17:30:00Z</dcterms:created>
  <dcterms:modified xsi:type="dcterms:W3CDTF">2020-01-07T17:30:00Z</dcterms:modified>
</cp:coreProperties>
</file>